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515"/>
        <w:tblW w:w="1006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4395"/>
        <w:gridCol w:w="1047"/>
        <w:gridCol w:w="4623"/>
      </w:tblGrid>
      <w:tr w:rsidR="00C54BC2" w:rsidTr="006A49B7">
        <w:trPr>
          <w:trHeight w:val="12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C2" w:rsidRPr="00C54BC2" w:rsidRDefault="00C54BC2" w:rsidP="00E07D94">
            <w:pPr>
              <w:pStyle w:val="a7"/>
            </w:pPr>
            <w:proofErr w:type="spellStart"/>
            <w:r w:rsidRPr="00C54BC2">
              <w:t>Къэбэрдей-Балъкъэр</w:t>
            </w:r>
            <w:proofErr w:type="spellEnd"/>
            <w:r w:rsidRPr="00C54BC2">
              <w:t xml:space="preserve"> </w:t>
            </w:r>
            <w:proofErr w:type="spellStart"/>
            <w:r w:rsidRPr="00C54BC2">
              <w:t>Республикэм</w:t>
            </w:r>
            <w:proofErr w:type="spellEnd"/>
            <w:r w:rsidRPr="00C54BC2">
              <w:t xml:space="preserve"> и </w:t>
            </w:r>
            <w:proofErr w:type="spellStart"/>
            <w:r w:rsidRPr="00C54BC2">
              <w:t>Тэрч</w:t>
            </w:r>
            <w:proofErr w:type="spellEnd"/>
            <w:r w:rsidRPr="00C54BC2">
              <w:t xml:space="preserve">  </w:t>
            </w:r>
            <w:proofErr w:type="spellStart"/>
            <w:r w:rsidR="00A91D7D">
              <w:t>муниципальнэ</w:t>
            </w:r>
            <w:proofErr w:type="spellEnd"/>
            <w:r w:rsidR="00A91D7D">
              <w:t xml:space="preserve"> </w:t>
            </w:r>
            <w:proofErr w:type="spellStart"/>
            <w:r w:rsidR="00A91D7D">
              <w:t>куейм</w:t>
            </w:r>
            <w:proofErr w:type="spellEnd"/>
            <w:r w:rsidR="00A91D7D">
              <w:t xml:space="preserve"> </w:t>
            </w:r>
            <w:proofErr w:type="spellStart"/>
            <w:r w:rsidR="00A91D7D">
              <w:t>щыщ</w:t>
            </w:r>
            <w:proofErr w:type="spellEnd"/>
            <w:r w:rsidR="00A91D7D">
              <w:t xml:space="preserve"> </w:t>
            </w:r>
            <w:proofErr w:type="spellStart"/>
            <w:r w:rsidR="00A91D7D">
              <w:t>Интернационал</w:t>
            </w:r>
            <w:r w:rsidR="006E3CBD">
              <w:t>ь</w:t>
            </w:r>
            <w:r w:rsidR="00A91D7D">
              <w:t>нэ</w:t>
            </w:r>
            <w:proofErr w:type="spellEnd"/>
            <w:r w:rsidR="00A91D7D">
              <w:t xml:space="preserve"> </w:t>
            </w:r>
            <w:r w:rsidRPr="00C54BC2">
              <w:t xml:space="preserve"> </w:t>
            </w:r>
            <w:proofErr w:type="spellStart"/>
            <w:r w:rsidRPr="00C54BC2">
              <w:t>къуажэм</w:t>
            </w:r>
            <w:proofErr w:type="spellEnd"/>
            <w:r w:rsidRPr="00C54BC2">
              <w:t xml:space="preserve"> и Совет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C2" w:rsidRPr="00C54BC2" w:rsidRDefault="00C54BC2" w:rsidP="006A49B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hAnsi="Times New Roman" w:cs="Times New Roman"/>
              </w:rPr>
            </w:pPr>
            <w:r w:rsidRPr="00C54BC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60705" cy="714375"/>
                  <wp:effectExtent l="38100" t="19050" r="10795" b="2857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7143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C2" w:rsidRPr="00C54BC2" w:rsidRDefault="00C54BC2" w:rsidP="006A49B7">
            <w:pPr>
              <w:spacing w:before="240"/>
              <w:ind w:left="109" w:right="10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4BC2">
              <w:rPr>
                <w:rFonts w:ascii="Times New Roman" w:eastAsia="Arial Unicode MS" w:hAnsi="Times New Roman" w:cs="Times New Roman"/>
              </w:rPr>
              <w:t>Къабарты-Малкъар</w:t>
            </w:r>
            <w:proofErr w:type="spellEnd"/>
            <w:r w:rsidRPr="00C54BC2">
              <w:rPr>
                <w:rFonts w:ascii="Times New Roman" w:eastAsia="Arial Unicode MS" w:hAnsi="Times New Roman" w:cs="Times New Roman"/>
              </w:rPr>
              <w:t xml:space="preserve"> </w:t>
            </w:r>
            <w:proofErr w:type="spellStart"/>
            <w:r w:rsidRPr="00C54BC2">
              <w:rPr>
                <w:rFonts w:ascii="Times New Roman" w:eastAsia="Arial Unicode MS" w:hAnsi="Times New Roman" w:cs="Times New Roman"/>
              </w:rPr>
              <w:t>Республиканы</w:t>
            </w:r>
            <w:proofErr w:type="spellEnd"/>
            <w:r w:rsidRPr="00C54BC2">
              <w:rPr>
                <w:rFonts w:ascii="Times New Roman" w:eastAsia="Arial Unicode MS" w:hAnsi="Times New Roman" w:cs="Times New Roman"/>
              </w:rPr>
              <w:t xml:space="preserve">  Терк муниципальный </w:t>
            </w:r>
            <w:proofErr w:type="spellStart"/>
            <w:r w:rsidRPr="00C54BC2">
              <w:rPr>
                <w:rFonts w:ascii="Times New Roman" w:eastAsia="Arial Unicode MS" w:hAnsi="Times New Roman" w:cs="Times New Roman"/>
              </w:rPr>
              <w:t>районуну</w:t>
            </w:r>
            <w:proofErr w:type="spellEnd"/>
            <w:r w:rsidRPr="00C54BC2">
              <w:rPr>
                <w:rFonts w:ascii="Times New Roman" w:eastAsia="Arial Unicode MS" w:hAnsi="Times New Roman" w:cs="Times New Roman"/>
              </w:rPr>
              <w:t xml:space="preserve"> </w:t>
            </w:r>
            <w:proofErr w:type="spellStart"/>
            <w:r w:rsidR="00A91D7D">
              <w:rPr>
                <w:rFonts w:ascii="Times New Roman" w:eastAsia="Arial Unicode MS" w:hAnsi="Times New Roman" w:cs="Times New Roman"/>
              </w:rPr>
              <w:t>Интнрнациональное</w:t>
            </w:r>
            <w:proofErr w:type="spellEnd"/>
            <w:r w:rsidRPr="00C54BC2">
              <w:rPr>
                <w:rFonts w:ascii="Times New Roman" w:eastAsia="Arial Unicode MS" w:hAnsi="Times New Roman" w:cs="Times New Roman"/>
              </w:rPr>
              <w:t xml:space="preserve"> </w:t>
            </w:r>
            <w:proofErr w:type="spellStart"/>
            <w:r w:rsidRPr="00C54BC2">
              <w:rPr>
                <w:rFonts w:ascii="Times New Roman" w:eastAsia="Arial Unicode MS" w:hAnsi="Times New Roman" w:cs="Times New Roman"/>
              </w:rPr>
              <w:t>эл</w:t>
            </w:r>
            <w:proofErr w:type="spellEnd"/>
            <w:r w:rsidRPr="00C54BC2">
              <w:rPr>
                <w:rFonts w:ascii="Times New Roman" w:eastAsia="Arial Unicode MS" w:hAnsi="Times New Roman" w:cs="Times New Roman"/>
              </w:rPr>
              <w:t xml:space="preserve"> </w:t>
            </w:r>
            <w:proofErr w:type="spellStart"/>
            <w:r w:rsidRPr="00C54BC2">
              <w:rPr>
                <w:rFonts w:ascii="Times New Roman" w:eastAsia="Arial Unicode MS" w:hAnsi="Times New Roman" w:cs="Times New Roman"/>
              </w:rPr>
              <w:t>поселениясыны</w:t>
            </w:r>
            <w:proofErr w:type="spellEnd"/>
            <w:r w:rsidRPr="00C54BC2">
              <w:rPr>
                <w:rFonts w:ascii="Times New Roman" w:eastAsia="Arial Unicode MS" w:hAnsi="Times New Roman" w:cs="Times New Roman"/>
              </w:rPr>
              <w:t xml:space="preserve"> </w:t>
            </w:r>
            <w:proofErr w:type="spellStart"/>
            <w:r w:rsidRPr="00C54BC2">
              <w:rPr>
                <w:rFonts w:ascii="Times New Roman" w:eastAsia="Arial Unicode MS" w:hAnsi="Times New Roman" w:cs="Times New Roman"/>
              </w:rPr>
              <w:t>Совети</w:t>
            </w:r>
            <w:proofErr w:type="spellEnd"/>
          </w:p>
        </w:tc>
      </w:tr>
      <w:tr w:rsidR="00C54BC2" w:rsidTr="006A49B7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C2" w:rsidRPr="00A91D7D" w:rsidRDefault="00C54BC2" w:rsidP="006A49B7">
            <w:pPr>
              <w:pStyle w:val="9"/>
              <w:jc w:val="center"/>
              <w:rPr>
                <w:rFonts w:ascii="Times New Roman" w:hAnsi="Times New Roman" w:cs="Times New Roman"/>
                <w:b/>
                <w:i w:val="0"/>
                <w:sz w:val="24"/>
              </w:rPr>
            </w:pPr>
            <w:r w:rsidRPr="00A91D7D">
              <w:rPr>
                <w:rFonts w:ascii="Times New Roman" w:hAnsi="Times New Roman" w:cs="Times New Roman"/>
                <w:b/>
                <w:i w:val="0"/>
                <w:sz w:val="24"/>
              </w:rPr>
              <w:t>СОВЕТ МЕСТНОГО САМОУПРАВЛЕНИЯ СЕЛЬСКОГО ПОСЕЛЕНИЯ</w:t>
            </w:r>
          </w:p>
          <w:p w:rsidR="00C54BC2" w:rsidRPr="00C54BC2" w:rsidRDefault="00A91D7D" w:rsidP="006A49B7">
            <w:pPr>
              <w:pStyle w:val="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A91D7D">
              <w:rPr>
                <w:rFonts w:ascii="Times New Roman" w:hAnsi="Times New Roman" w:cs="Times New Roman"/>
                <w:b/>
                <w:i w:val="0"/>
                <w:sz w:val="24"/>
              </w:rPr>
              <w:t>ИНТЕРНАЦИОНАЛЬНОЕ</w:t>
            </w:r>
            <w:proofErr w:type="gramEnd"/>
            <w:r w:rsidR="00C54BC2" w:rsidRPr="00A91D7D">
              <w:rPr>
                <w:rFonts w:ascii="Times New Roman" w:hAnsi="Times New Roman" w:cs="Times New Roman"/>
                <w:b/>
                <w:i w:val="0"/>
                <w:sz w:val="24"/>
              </w:rPr>
              <w:t xml:space="preserve"> ТЕРСКОГО МУНИЦИПАЛЬНОГО РАЙОНА  КБР</w:t>
            </w:r>
          </w:p>
        </w:tc>
      </w:tr>
    </w:tbl>
    <w:p w:rsidR="00E425E9" w:rsidRDefault="00E425E9" w:rsidP="007E226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1"/>
          <w:kern w:val="36"/>
          <w:sz w:val="24"/>
          <w:szCs w:val="24"/>
          <w:lang w:eastAsia="ru-RU"/>
        </w:rPr>
      </w:pPr>
    </w:p>
    <w:p w:rsidR="00E425E9" w:rsidRPr="000A006E" w:rsidRDefault="00E425E9" w:rsidP="000A006E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1"/>
          <w:kern w:val="36"/>
          <w:sz w:val="20"/>
          <w:szCs w:val="20"/>
          <w:lang w:eastAsia="ru-RU"/>
        </w:rPr>
      </w:pPr>
    </w:p>
    <w:p w:rsidR="00C54BC2" w:rsidRPr="000A006E" w:rsidRDefault="000A006E" w:rsidP="000A006E">
      <w:pPr>
        <w:pStyle w:val="ConsPlusTitle"/>
        <w:rPr>
          <w:sz w:val="20"/>
          <w:szCs w:val="20"/>
        </w:rPr>
      </w:pPr>
      <w:r w:rsidRPr="000A006E">
        <w:rPr>
          <w:sz w:val="20"/>
          <w:szCs w:val="20"/>
        </w:rPr>
        <w:t>361206 КБР Терский район, с.п. Интернациональное, ул. Парковая, 1. Тел.: (886632) 44-1-05</w:t>
      </w:r>
    </w:p>
    <w:p w:rsidR="004F5156" w:rsidRDefault="004F5156" w:rsidP="004F5156">
      <w:pPr>
        <w:pStyle w:val="ConsPlusTitle"/>
        <w:rPr>
          <w:b w:val="0"/>
          <w:bCs w:val="0"/>
          <w:color w:val="000000"/>
          <w:spacing w:val="-3"/>
          <w:sz w:val="28"/>
          <w:szCs w:val="28"/>
        </w:rPr>
      </w:pPr>
    </w:p>
    <w:p w:rsidR="004F5156" w:rsidRDefault="004F5156" w:rsidP="004F5156">
      <w:pPr>
        <w:pStyle w:val="ConsPlusTitle"/>
        <w:rPr>
          <w:sz w:val="28"/>
          <w:szCs w:val="28"/>
        </w:rPr>
      </w:pPr>
      <w:r w:rsidRPr="003879B6">
        <w:rPr>
          <w:bCs w:val="0"/>
          <w:color w:val="000000"/>
          <w:spacing w:val="-3"/>
          <w:sz w:val="28"/>
          <w:szCs w:val="28"/>
        </w:rPr>
        <w:t>«30» сентября</w:t>
      </w:r>
      <w:r>
        <w:rPr>
          <w:b w:val="0"/>
          <w:bCs w:val="0"/>
          <w:color w:val="000000"/>
          <w:spacing w:val="-3"/>
          <w:sz w:val="28"/>
          <w:szCs w:val="28"/>
        </w:rPr>
        <w:t xml:space="preserve"> </w:t>
      </w:r>
      <w:r w:rsidRPr="00C54BC2">
        <w:rPr>
          <w:color w:val="000000"/>
          <w:spacing w:val="-3"/>
          <w:sz w:val="28"/>
          <w:szCs w:val="28"/>
        </w:rPr>
        <w:t xml:space="preserve">2020 года                              </w:t>
      </w:r>
      <w:r>
        <w:rPr>
          <w:color w:val="000000"/>
          <w:spacing w:val="-3"/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с.п. Интернациональное</w:t>
      </w:r>
    </w:p>
    <w:p w:rsidR="004F5156" w:rsidRDefault="004F5156" w:rsidP="004F5156">
      <w:pPr>
        <w:pStyle w:val="ConsPlusTitle"/>
        <w:jc w:val="right"/>
        <w:rPr>
          <w:sz w:val="28"/>
          <w:szCs w:val="28"/>
        </w:rPr>
      </w:pPr>
      <w:r>
        <w:rPr>
          <w:sz w:val="28"/>
          <w:szCs w:val="28"/>
        </w:rPr>
        <w:t>42 сессии</w:t>
      </w:r>
    </w:p>
    <w:p w:rsidR="00C54BC2" w:rsidRPr="00762D57" w:rsidRDefault="004F5156" w:rsidP="004F5156">
      <w:pPr>
        <w:pStyle w:val="ConsPlusTitle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>6-го созыва</w:t>
      </w:r>
      <w:r w:rsidR="00C54BC2">
        <w:rPr>
          <w:sz w:val="28"/>
          <w:szCs w:val="28"/>
        </w:rPr>
        <w:t xml:space="preserve">                                                                    </w:t>
      </w:r>
    </w:p>
    <w:p w:rsidR="00C54BC2" w:rsidRDefault="00C54BC2" w:rsidP="00C54BC2">
      <w:pPr>
        <w:pStyle w:val="ConsPlusTitle"/>
        <w:jc w:val="center"/>
        <w:rPr>
          <w:sz w:val="28"/>
          <w:szCs w:val="28"/>
          <w:u w:val="single"/>
        </w:rPr>
      </w:pPr>
      <w:r w:rsidRPr="000C3192">
        <w:rPr>
          <w:sz w:val="28"/>
          <w:szCs w:val="28"/>
        </w:rPr>
        <w:t>РЕШЕНИЕ №</w:t>
      </w:r>
      <w:r w:rsidR="003879B6">
        <w:rPr>
          <w:sz w:val="28"/>
          <w:szCs w:val="28"/>
        </w:rPr>
        <w:t xml:space="preserve"> </w:t>
      </w:r>
      <w:r w:rsidR="000A006E">
        <w:rPr>
          <w:sz w:val="28"/>
          <w:szCs w:val="28"/>
        </w:rPr>
        <w:t>42/1</w:t>
      </w:r>
      <w:r>
        <w:rPr>
          <w:sz w:val="28"/>
          <w:szCs w:val="28"/>
        </w:rPr>
        <w:t xml:space="preserve">                         </w:t>
      </w:r>
    </w:p>
    <w:p w:rsidR="00C54BC2" w:rsidRDefault="00C54BC2" w:rsidP="00C54BC2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A91D7D">
        <w:rPr>
          <w:sz w:val="28"/>
          <w:szCs w:val="28"/>
        </w:rPr>
        <w:t xml:space="preserve">                </w:t>
      </w:r>
    </w:p>
    <w:p w:rsidR="00E425E9" w:rsidRPr="004F5156" w:rsidRDefault="00C54BC2" w:rsidP="004F5156">
      <w:pPr>
        <w:shd w:val="clear" w:color="auto" w:fill="FFFFFF"/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</w:pPr>
      <w:r w:rsidRPr="00C54BC2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 w:rsidR="002249D3" w:rsidRPr="00C54BC2">
        <w:rPr>
          <w:rFonts w:ascii="Times New Roman" w:eastAsia="Times New Roman" w:hAnsi="Times New Roman" w:cs="Times New Roman"/>
          <w:b/>
          <w:bCs/>
          <w:color w:val="2D2D2D"/>
          <w:spacing w:val="1"/>
          <w:kern w:val="36"/>
          <w:sz w:val="24"/>
          <w:szCs w:val="24"/>
          <w:lang w:eastAsia="ru-RU"/>
        </w:rPr>
        <w:t xml:space="preserve"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</w:t>
      </w:r>
    </w:p>
    <w:p w:rsidR="002249D3" w:rsidRPr="004F5156" w:rsidRDefault="002249D3" w:rsidP="004F515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1"/>
          <w:kern w:val="36"/>
          <w:sz w:val="24"/>
          <w:szCs w:val="24"/>
          <w:lang w:eastAsia="ru-RU"/>
        </w:rPr>
      </w:pPr>
      <w:r w:rsidRPr="00E425E9">
        <w:rPr>
          <w:rFonts w:ascii="Arial" w:eastAsia="Times New Roman" w:hAnsi="Arial" w:cs="Arial"/>
          <w:color w:val="3C3C3C"/>
          <w:spacing w:val="1"/>
          <w:sz w:val="24"/>
          <w:szCs w:val="24"/>
          <w:lang w:eastAsia="ru-RU"/>
        </w:rPr>
        <w:br/>
      </w:r>
      <w:r w:rsid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Руководствуясь частью 5 статьи 9 </w:t>
      </w:r>
      <w:hyperlink r:id="rId6" w:history="1">
        <w:r w:rsidRPr="00C54BC2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Федерального закона от 25.12.2008 N 273-ФЗ "О противодействии коррупции"</w:t>
        </w:r>
      </w:hyperlink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, </w:t>
      </w:r>
      <w:r w:rsidR="00536BFD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Совет местного самоуправления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</w:t>
      </w:r>
      <w:r w:rsidR="00536BFD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с.п.</w:t>
      </w:r>
      <w:r w:rsidR="00A91D7D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Интернациональное</w:t>
      </w:r>
      <w:r w:rsidR="00536BFD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Терского муниципального района КБР решил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: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 xml:space="preserve">1. Утвердить </w:t>
      </w:r>
      <w:r w:rsidR="0073454D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«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</w:t>
      </w:r>
      <w:r w:rsidR="0073454D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вонарушений».</w:t>
      </w:r>
    </w:p>
    <w:p w:rsidR="0073454D" w:rsidRPr="00C54BC2" w:rsidRDefault="0073454D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2.Утвердить «Перечень сведений, содержащихся в уведомлениях представителя-нанимателя (работодателя) о фактах обращений в целях склонения муниципального служащего к совершению коррупционных правонарушений».</w:t>
      </w:r>
    </w:p>
    <w:p w:rsidR="002249D3" w:rsidRPr="00C54BC2" w:rsidRDefault="004F5156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3</w:t>
      </w:r>
      <w:r w:rsidR="00536BFD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. Решение</w:t>
      </w:r>
      <w:r w:rsidR="002249D3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</w:t>
      </w:r>
      <w:r w:rsidR="00536BFD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Совета местного самоуправления с.п.</w:t>
      </w:r>
      <w:r w:rsidR="00A91D7D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</w:t>
      </w:r>
      <w:proofErr w:type="gramStart"/>
      <w:r w:rsidR="00A91D7D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Интернациональное</w:t>
      </w:r>
      <w:proofErr w:type="gramEnd"/>
      <w:r w:rsidR="00536BFD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Терского муниципальног</w:t>
      </w:r>
      <w:r w:rsid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о района КБР от 18.04.2013 г. № 2</w:t>
      </w:r>
      <w:r w:rsidR="00A91D7D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0</w:t>
      </w:r>
      <w:r w:rsidR="00536BFD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/2</w:t>
      </w:r>
      <w:r w:rsidR="002249D3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"О порядке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правонарушений" признать утратившим силу.</w:t>
      </w:r>
    </w:p>
    <w:p w:rsidR="004F5156" w:rsidRPr="00BE734D" w:rsidRDefault="004F5156" w:rsidP="004F51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5156">
        <w:rPr>
          <w:rFonts w:ascii="Times New Roman" w:hAnsi="Times New Roman" w:cs="Times New Roman"/>
          <w:sz w:val="24"/>
          <w:szCs w:val="24"/>
        </w:rPr>
        <w:t>4.Настоящее решение вступает в силу со дня  его обнародования</w:t>
      </w:r>
      <w:r w:rsidRPr="00BE734D">
        <w:rPr>
          <w:rFonts w:ascii="Times New Roman" w:hAnsi="Times New Roman" w:cs="Times New Roman"/>
          <w:sz w:val="28"/>
          <w:szCs w:val="28"/>
        </w:rPr>
        <w:t>.</w:t>
      </w:r>
    </w:p>
    <w:p w:rsidR="004F5156" w:rsidRPr="00BE734D" w:rsidRDefault="004F5156" w:rsidP="004F51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879B6" w:rsidRDefault="002249D3" w:rsidP="00E425E9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</w:r>
      <w:r w:rsidR="00E425E9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</w:t>
      </w:r>
      <w:r w:rsidR="003879B6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Председатель Совета местного самоуправления</w:t>
      </w:r>
    </w:p>
    <w:p w:rsidR="003879B6" w:rsidRDefault="003879B6" w:rsidP="00E425E9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Интернациональное</w:t>
      </w:r>
      <w:proofErr w:type="gramEnd"/>
      <w:r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</w:t>
      </w:r>
    </w:p>
    <w:p w:rsidR="00E425E9" w:rsidRPr="00C54BC2" w:rsidRDefault="003879B6" w:rsidP="00E425E9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Терского муниципального района</w:t>
      </w:r>
      <w:r w:rsidR="00E425E9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КБР</w:t>
      </w:r>
      <w:r w:rsidR="00E425E9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                    В.П. </w:t>
      </w:r>
      <w:proofErr w:type="spellStart"/>
      <w:r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Ханиев</w:t>
      </w:r>
      <w:proofErr w:type="spellEnd"/>
      <w:r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.</w:t>
      </w:r>
    </w:p>
    <w:p w:rsidR="00E425E9" w:rsidRPr="00C54BC2" w:rsidRDefault="00E425E9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</w:p>
    <w:p w:rsidR="00E425E9" w:rsidRPr="00C54BC2" w:rsidRDefault="00E425E9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</w:p>
    <w:p w:rsidR="00E425E9" w:rsidRPr="00C54BC2" w:rsidRDefault="00E425E9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</w:p>
    <w:p w:rsidR="00E425E9" w:rsidRPr="00C54BC2" w:rsidRDefault="00E425E9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</w:p>
    <w:p w:rsidR="00E425E9" w:rsidRPr="00C54BC2" w:rsidRDefault="00E425E9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</w:p>
    <w:p w:rsidR="002249D3" w:rsidRPr="00C54BC2" w:rsidRDefault="002249D3" w:rsidP="00E425E9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</w:p>
    <w:p w:rsidR="004F5156" w:rsidRDefault="00E425E9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</w:p>
    <w:p w:rsidR="004F5156" w:rsidRDefault="004F5156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</w:p>
    <w:p w:rsidR="003879B6" w:rsidRDefault="003879B6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</w:p>
    <w:p w:rsidR="004F5156" w:rsidRPr="004F5156" w:rsidRDefault="00E425E9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4F5156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lastRenderedPageBreak/>
        <w:t xml:space="preserve">  Прилож</w:t>
      </w:r>
      <w:r w:rsidR="005D5E98" w:rsidRPr="004F5156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ение</w:t>
      </w:r>
      <w:r w:rsidR="005D5E98" w:rsidRPr="004F5156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к  Решению</w:t>
      </w:r>
      <w:r w:rsidR="004F5156" w:rsidRPr="004F5156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Совета местного</w:t>
      </w:r>
    </w:p>
    <w:p w:rsidR="004F5156" w:rsidRPr="004F5156" w:rsidRDefault="004F5156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4F5156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самоуправления  с.п. Интернациональное</w:t>
      </w:r>
    </w:p>
    <w:p w:rsidR="004F5156" w:rsidRPr="004F5156" w:rsidRDefault="004F5156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4F5156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Терского муниципального района КБР</w:t>
      </w:r>
    </w:p>
    <w:p w:rsidR="00E425E9" w:rsidRPr="004F5156" w:rsidRDefault="004F5156" w:rsidP="00E425E9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4F5156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от 30.09.2020 г. № 42/1</w:t>
      </w:r>
      <w:r w:rsidR="00E425E9" w:rsidRPr="004F5156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</w:r>
    </w:p>
    <w:p w:rsidR="002249D3" w:rsidRPr="004F5156" w:rsidRDefault="002249D3" w:rsidP="004F5156">
      <w:pPr>
        <w:shd w:val="clear" w:color="auto" w:fill="FFFFFF"/>
        <w:spacing w:after="0" w:line="254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b/>
          <w:color w:val="3C3C3C"/>
          <w:spacing w:val="1"/>
          <w:sz w:val="24"/>
          <w:szCs w:val="24"/>
          <w:lang w:eastAsia="ru-RU"/>
        </w:rPr>
        <w:t>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0F1DBF" w:rsidRPr="00C54BC2" w:rsidRDefault="000F1DBF" w:rsidP="00E425E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1"/>
          <w:sz w:val="24"/>
          <w:szCs w:val="24"/>
          <w:lang w:eastAsia="ru-RU"/>
        </w:rPr>
      </w:pP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1. 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Настоящий Порядок разработан в соответствии с частью 5 статьи 9 </w:t>
      </w:r>
      <w:hyperlink r:id="rId7" w:history="1">
        <w:r w:rsidRPr="00C54BC2">
          <w:rPr>
            <w:rFonts w:ascii="Times New Roman" w:hAnsi="Times New Roman" w:cs="Times New Roman"/>
            <w:sz w:val="24"/>
            <w:szCs w:val="24"/>
          </w:rPr>
          <w:t>Федерального закона от 25.12.2008 N 273-ФЗ "О противодействии коррупции"</w:t>
        </w:r>
      </w:hyperlink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 (далее - Федеральный закон N 273-ФЗ) и определяет процедуру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(далее - уведомление), перечень сведений, содержащихся в уведомлении, организацию проверки этих сведений и порядок регистрации уведомления.</w:t>
      </w:r>
      <w:proofErr w:type="gramEnd"/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 xml:space="preserve">2. Действие настоящего Порядка распространяется на муниципальных служащих </w:t>
      </w:r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местной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администрации</w:t>
      </w:r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сельского поселения </w:t>
      </w:r>
      <w:r w:rsidR="00A91D7D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Интернациональное</w:t>
      </w:r>
      <w:r w:rsidR="003879B6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Терского муниципального района</w:t>
      </w:r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и устанавливает обязательные требования к поведению муниципальных служащих (далее - муниципальные служащие) в случае обращения в целях склонения последних к совершению коррупционных правонарушений.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3. В соответствии со статьей 1 Федерального закона N 273-ФЗ коррупцией являются: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б) совершение деяний, указанных в подпункте "а" настоящего пункта, от имени или в интересах юридического лица.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4. Уведомление представителя нанимателя (работодателя) заполняется и пер</w:t>
      </w:r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едается муниципальным служащим 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по форме согласно приложению 1 к настоящему Порядку незамедлительно в день обращения к муниципальному служащему в целях склонения его к совершению коррупционных правонарушений.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Перечень сведений, содержащихся в уведомлении, приведен в приложении 2 к настоящему Порядку.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К уведомлению прилагаются все имеющиеся материалы, подтверждающие обстоятельства обращения в целях склонения муниципального служащего к совершению коррупционных правонарушений.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5. В случае нахождения муниципального служащего в командировке, отпуске, вне места прохождения службы он обязан уведомить представителя нанимателя (работодателя) незамедлительно с момента прибытия к месту прохождения службы.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 xml:space="preserve">6. Муниципальный служащий, которому стало известно о факте обращения каких-либо лиц к иным муниципальным служащим в связи с исполнением служебных обязанностей в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lastRenderedPageBreak/>
        <w:t>целях склонения их к совершению коррупционных правонарушений, вправе уведомлять об этом представителя нанимателя (работодателя) в соответствии с настоящим Порядком.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 xml:space="preserve">7. 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Представителем нанимателя (работодателем) принимаются меры по защите муниципального служащего, уведомившего представителя нанимателя (работодателя), органы прокуратуры и другие государственные органы о фактах обращения в целях склонения его к совершению коррупционного правонарушения, о фактах обращения каких-либо лиц к иным муниципальным служащим в связи с исполнением служебных обязанностей в целях склонения их к совершению коррупционных правонарушений, в части обеспечения муниципальному служащему соблюдения гарантий</w:t>
      </w:r>
      <w:proofErr w:type="gramEnd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, 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установленных</w:t>
      </w:r>
      <w:proofErr w:type="gramEnd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законодательством о муниципальной службе.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8. Уведомления в день поступления регистрируются в журнале регистрации уведомлений о фактах обращения в целях склонения муниципальных служащих к совершению коррупционных правонарушений (далее - журнал регистрации уведомлений), форма которого установлена в приложении 3 к настоящему Порядку.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 xml:space="preserve">Листы журнала регистрации уведомлений должны быть пронумерованы, прошнурованы и скреплены печатью </w:t>
      </w:r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местной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администрации </w:t>
      </w:r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сельского поселения </w:t>
      </w:r>
      <w:proofErr w:type="gramStart"/>
      <w:r w:rsidR="00A91D7D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Интернациональное</w:t>
      </w:r>
      <w:proofErr w:type="gramEnd"/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</w:r>
      <w:r w:rsidR="00A91D7D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9. Ответственное лицо,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принявшее уведомление (далее - лицо, осуществившее регистрацию уведомления), помимо его регистрации в журнале регистрации уведомлений, обязано в день поступления уведомления выдать муниципальному служащему, представившему уведомление, под талон-уведомление, составленный по форме согласно приложению 4 к настоящему Порядку, с указанием данных о лице, принявшем уведомление, дате и времени его принятия.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10. После заполнения корешок талона-уведомления остается у лица, осуществившего регистрацию уведомления, а талон-уведомление вручается муниципальному служащему, представившему уведомление.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В случае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,</w:t>
      </w:r>
      <w:proofErr w:type="gramEnd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если уведомление поступило по почте, талон-уведомление направляется муниципальному служащему, направившему уведомление по почте заказным письмом.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11. Отказ в регистрации уведомления, а также невыдача талона-уведомления не допускается.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12. О поступившем уведомлении лицо, осуществившее регистрацию уведомления, информирует представителя нанимателя (работодателя) в день его регистрации.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Представитель нанимателя (работодателя) в течение 3 рабочих дней со дня регистрации уведомления принимает решение о проведении проверки сведений, содержащихся в уведомлении.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 xml:space="preserve">Проверка осуществляется в срок, не превышающий 30 календарных дней со дня поступления соответствующего уведомления. В исключительных случаях при отсутствии достаточных оснований для окончания проверки, в том 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числе</w:t>
      </w:r>
      <w:proofErr w:type="gramEnd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когда для проведения проверки необходимо истребовать дополнительные материалы, срок проверки может быть продлен представителем нанимателя (работодателем) до 60 календарных дней.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Про</w:t>
      </w:r>
      <w:r w:rsidR="0028766B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верка осуществляется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путем направления уведомлений в Прокуратуру </w:t>
      </w:r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района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, </w:t>
      </w:r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МВД,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Управлени</w:t>
      </w:r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е ФСБ</w:t>
      </w:r>
      <w:r w:rsidR="0028766B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,</w:t>
      </w:r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проведения бесед с муниципальным служащим, подавшим уведомление, указанным в уведомлении, получения от муниципального служащего пояснения по сведениям, изложенным в уведомлении.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 xml:space="preserve">В проведении проверки не может участвовать муниципальный служащий, прямо или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lastRenderedPageBreak/>
        <w:t>косвенно заинтересованный в ее результатах. В этих случаях он обязан обратиться к представителю нанимателя (работодателю) с письменным заявлением об освобождении его от участия в проведении данной проверки.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13. Уведомление направляется Управлени</w:t>
      </w:r>
      <w:r w:rsidR="000F1DB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ем в Проку</w:t>
      </w:r>
      <w:r w:rsidR="00A91D7D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ратуру, МВД,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Управлен</w:t>
      </w:r>
      <w:r w:rsidR="001323D3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ие ФСБ России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не позднее 10 дней 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с даты</w:t>
      </w:r>
      <w:proofErr w:type="gramEnd"/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его регистрации в журнале регистрации уведомлений. По решению представителя нанимателя (работодателя) уведомление может направляться как одновременно во все перечисленные государственные органы, так и в один из них по компетенции.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В случае направления уведомления одновременно в несколько органов в сопроводительном письме перечисляются все адресаты.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14. В ходе проверки должны быть полностью, объективно и всесторонне установлены: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а) причины и условия, которые способствовали обращению лиц к муниципальному служащему с целью склонения его к совершению коррупционных правонарушений;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б) круг должностных обязанностей муниципального служащего, к незаконному исполнению которых его пытались склонить.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15. По результатам проверки Управление готовит письменное заключение о результатах проверки и в течение 5 рабочих дней после окончания проверки передает его представителю нанимателя (работодателю).</w:t>
      </w:r>
    </w:p>
    <w:p w:rsidR="00C54BC2" w:rsidRDefault="00C54BC2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В заключении о результатах проверки: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а) указываются результаты проверки представленных сведений;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б) подтверждается или опровергается факт обращения с целью склонения муниципального служащего к совершению коррупционных правонарушений;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в) указываются конкретные мероприятия, проведение которых необходимо для устранения выявления причин и условий, способствующих обращению в целях склонения муниципального служащего к совершению коррупционных правонарушений.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16. Невыполнение муниципальным служащим обязанности по уведомлению представителя нанимателя (работодателя) о ставших известными ему фактах коррупционных правонарушений или сокрытие таких фактов 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br/>
        <w:t>17. Лица, осуществившие регистрацию уведомления, проверку сведений, содержащихся в уведомлении, обеспечивают конфиденциальность и сохранность данных, полученных от муниципального служащего, и несут персональную ответственность за разглашение полученных сведений в соответствии с законодательством Российской Федерации.</w:t>
      </w:r>
    </w:p>
    <w:p w:rsidR="00C54BC2" w:rsidRDefault="00C54BC2" w:rsidP="001323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1323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1323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1323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1323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1323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1323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1323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1323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2249D3" w:rsidRPr="00C54BC2" w:rsidRDefault="002249D3" w:rsidP="001323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lastRenderedPageBreak/>
        <w:t>Приложение 1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к Порядку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уведомления представителя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нанимателя (работодателя)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о фактах обращения в целях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склонения муниципального служащего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к совершению коррупционных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правонарушений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2249D3" w:rsidRPr="00C54BC2" w:rsidRDefault="0094796F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 xml:space="preserve">                 </w:t>
      </w:r>
      <w:r w:rsid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          ___________________________________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            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(должность и Ф.И.О. представителя</w:t>
      </w:r>
      <w:proofErr w:type="gramEnd"/>
    </w:p>
    <w:p w:rsidR="002249D3" w:rsidRPr="00C54BC2" w:rsidRDefault="002249D3" w:rsidP="00C54BC2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                   нанимателя (работодателя))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          от ________________________________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          ___________________________________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            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(Ф.И.О. муниципального служащего,</w:t>
      </w:r>
      <w:proofErr w:type="gramEnd"/>
    </w:p>
    <w:p w:rsidR="002249D3" w:rsidRPr="00C54BC2" w:rsidRDefault="002249D3" w:rsidP="00C54BC2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           наименование замещаемой должности)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          ___________________________________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             (адрес проживания (регистрации))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 xml:space="preserve">    1.  Уведомляю о факте обращения в целях склонения меня к 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коррупционному</w:t>
      </w:r>
      <w:proofErr w:type="gramEnd"/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правонарушению со стороны _________________________________________________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__________________________________________________________________________.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(указывается Ф.И.О., должность, все известные сведения о физическом</w:t>
      </w:r>
      <w:proofErr w:type="gramEnd"/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             (юридическом) 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лице</w:t>
      </w:r>
      <w:proofErr w:type="gram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, склоняющем к правонарушению)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2.  Склонение к правонарушению производилось в целях осуществления мною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__________________________________________________________________________.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(указывается сущность предполагаемого правонарушения)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3.    Склонение    к    правонарушению    осуществлялось    посредством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___________________________________________________________________________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__________________________________________________________________________.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(способ склонения: подкуп, угроза, обман и т.д.)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    4. Склонение к правонарушению произошло в ______ ч. ______ м. 20__ г. 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в</w:t>
      </w:r>
      <w:proofErr w:type="gramEnd"/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__________________________________________________________________________.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(город, адрес)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5. Склонение к правонарушению производилось ___________________________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__________________________________________________________________________.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(обстоятельства склонения: телефонный разговор, личная встреча, почта и</w:t>
      </w:r>
      <w:proofErr w:type="gramEnd"/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     др.)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Намереваюсь (не намереваюсь) лично присутствовать на заседании комиссии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по  соблюдению  требований  к  служебному  поведению муниципальных служащих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администрации  </w:t>
      </w:r>
      <w:r w:rsidR="006E3CBD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муниципального  образования  сельского поселения Интернациональное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и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урегулированию конфликта интересов.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    Информацию  о  принятом комиссией решении прошу направить на мое имя 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по</w:t>
      </w:r>
      <w:proofErr w:type="gramEnd"/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адресу: __________________________________________________________________.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(указывается адрес фактического проживания муниципального</w:t>
      </w:r>
      <w:proofErr w:type="gramEnd"/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служащего для направления решения по почте, либо указывается любой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другой способ направления решения, а также необходимые реквизиты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для такого способа направления решения)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    "___" _____________ 20__ г. ___________________________________________</w:t>
      </w:r>
    </w:p>
    <w:p w:rsidR="002249D3" w:rsidRPr="00C54BC2" w:rsidRDefault="002249D3" w:rsidP="00C54BC2">
      <w:pPr>
        <w:shd w:val="clear" w:color="auto" w:fill="FFFFFF"/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                                      (подпись)   (расшифровка подписи)</w:t>
      </w:r>
    </w:p>
    <w:p w:rsidR="002249D3" w:rsidRPr="00C54BC2" w:rsidRDefault="002249D3" w:rsidP="00C54BC2">
      <w:pPr>
        <w:shd w:val="clear" w:color="auto" w:fill="FFFFFF"/>
        <w:spacing w:before="303" w:after="18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  <w:t>Приложение 2. Перечень сведений, содержащихся в уведомлении представителя нанимателя (работодателя) о фактах обращения в целях склонения муниципального служащего к совершению коррупционных правонарушений (форма)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lastRenderedPageBreak/>
        <w:br/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Приложение 2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к Порядку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уведомления представителя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нанимателя (работодателя)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о фактах обращения в целях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склонения муниципального служащего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к совершению коррупционных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правонарушений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(форма)</w:t>
      </w:r>
    </w:p>
    <w:p w:rsidR="002249D3" w:rsidRPr="00C54BC2" w:rsidRDefault="002249D3" w:rsidP="002249D3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</w:pPr>
      <w:r w:rsidRPr="00C54BC2"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  <w:br/>
      </w:r>
      <w:r w:rsidRPr="00C54BC2"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  <w:br/>
        <w:t>Перечень сведений, содержащихся в уведомлении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 xml:space="preserve">1. Фамилия, имя, отчество муниципального служащего, заполняющего Уведомление, его должность, структурное подразделение </w:t>
      </w:r>
      <w:r w:rsidR="0094796F"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местной 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администрац</w:t>
      </w:r>
      <w:r w:rsidR="0094796F"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ии сельского поселения </w:t>
      </w:r>
      <w:r w:rsidR="00A91D7D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Интернациональное</w:t>
      </w:r>
      <w:r w:rsidR="0094796F"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Терского муниципального района КБР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2. Все известные сведения о физическом лице, склоняющем к правонарушению (фамилия, имя, отчество, должность и т.д.).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3. Сущность предполагаемого правонарушения (злоупотребление должностными полномочиями, нецелевое расходование бюджетных средств, превышение должностных полномочий, присвоение полномочий должностного лица, незаконное участие в предпринимательской деятельности, получение взятки, дача взятки, служебный подлог и т.д.).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4. Способ склонения к правонарушению (подкуп, угроза, обещание, обман, насилие и т.д.).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5. Время, дата склонения к правонарушению.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6. Место склонения к правонарушению.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7. Обстоятельства склонения к правонарушению (телефонный разговор, личная встреча, почтовое отправление и т.д.).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8. Дата заполнения Уведомления.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9. Подпись муниципального служащего, заполнившего Уведомление.</w:t>
      </w:r>
    </w:p>
    <w:p w:rsidR="001323D3" w:rsidRPr="00C54BC2" w:rsidRDefault="001323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1323D3" w:rsidRPr="00C54BC2" w:rsidRDefault="001323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1323D3" w:rsidRPr="00C54BC2" w:rsidRDefault="001323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1323D3" w:rsidRPr="00C54BC2" w:rsidRDefault="001323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1323D3" w:rsidRPr="00C54BC2" w:rsidRDefault="001323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1323D3" w:rsidRPr="00C54BC2" w:rsidRDefault="001323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1323D3" w:rsidRPr="00C54BC2" w:rsidRDefault="001323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1323D3" w:rsidRPr="00C54BC2" w:rsidRDefault="001323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2249D3" w:rsidRPr="00C54BC2" w:rsidRDefault="002249D3" w:rsidP="0094796F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  <w:t xml:space="preserve">Приложение 3. Журнал регистрации уведомлений о фактах обращения в целях склонения муниципальных служащих </w:t>
      </w:r>
      <w:r w:rsidR="0094796F" w:rsidRPr="00C54BC2"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  <w:t xml:space="preserve">местной </w:t>
      </w:r>
      <w:r w:rsidR="0094796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администрации сельского поселения </w:t>
      </w:r>
      <w:proofErr w:type="gramStart"/>
      <w:r w:rsidR="00A91D7D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>Интернациональное</w:t>
      </w:r>
      <w:proofErr w:type="gramEnd"/>
      <w:r w:rsidR="0094796F" w:rsidRPr="00C54BC2">
        <w:rPr>
          <w:rFonts w:ascii="Times New Roman" w:eastAsia="Times New Roman" w:hAnsi="Times New Roman" w:cs="Times New Roman"/>
          <w:color w:val="2D2D2D"/>
          <w:spacing w:val="1"/>
          <w:sz w:val="24"/>
          <w:szCs w:val="24"/>
          <w:lang w:eastAsia="ru-RU"/>
        </w:rPr>
        <w:t xml:space="preserve"> Терского муниципального района КБР</w:t>
      </w:r>
      <w:r w:rsidRPr="00C54BC2"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  <w:t xml:space="preserve"> к совершению коррупционных правонарушений (форма)</w:t>
      </w:r>
    </w:p>
    <w:p w:rsidR="00C54BC2" w:rsidRDefault="002249D3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</w:r>
    </w:p>
    <w:p w:rsidR="00C54BC2" w:rsidRDefault="00C54BC2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C54BC2" w:rsidRDefault="00C54BC2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</w:p>
    <w:p w:rsidR="002249D3" w:rsidRPr="00C54BC2" w:rsidRDefault="002249D3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lastRenderedPageBreak/>
        <w:br/>
        <w:t>Приложение 3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к Порядку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уведомления представителя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нанимателя (работодателя)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о фактах обращения в целях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склонения муниципального служащего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к совершению коррупционных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правонарушений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(форма)</w:t>
      </w:r>
    </w:p>
    <w:p w:rsidR="002249D3" w:rsidRPr="00C54BC2" w:rsidRDefault="002249D3" w:rsidP="002249D3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</w:pPr>
      <w:r w:rsidRPr="00C54BC2"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  <w:br/>
      </w:r>
      <w:r w:rsidRPr="00C54BC2"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  <w:br/>
        <w:t>Журнал регистрации уведомлений о фактах обращения в целях склонения муниципальных служащих администрации муниципального образован</w:t>
      </w:r>
      <w:r w:rsidR="00A91D7D"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  <w:t>ия сель</w:t>
      </w:r>
      <w:r w:rsidR="006E3CBD"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  <w:t xml:space="preserve">ского поселения </w:t>
      </w:r>
      <w:proofErr w:type="gramStart"/>
      <w:r w:rsidR="006E3CBD"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  <w:t>Интернационально</w:t>
      </w:r>
      <w:r w:rsidR="00A91D7D"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  <w:t>е</w:t>
      </w:r>
      <w:proofErr w:type="gramEnd"/>
      <w:r w:rsidR="003879B6"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  <w:t xml:space="preserve"> Терского муниципального района </w:t>
      </w:r>
      <w:r w:rsidRPr="00C54BC2">
        <w:rPr>
          <w:rFonts w:ascii="Times New Roman" w:eastAsia="Times New Roman" w:hAnsi="Times New Roman" w:cs="Times New Roman"/>
          <w:color w:val="3C3C3C"/>
          <w:spacing w:val="1"/>
          <w:sz w:val="26"/>
          <w:szCs w:val="26"/>
          <w:lang w:eastAsia="ru-RU"/>
        </w:rPr>
        <w:t xml:space="preserve"> к совершению коррупционных правонарушений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53"/>
        <w:gridCol w:w="1469"/>
        <w:gridCol w:w="1468"/>
        <w:gridCol w:w="1472"/>
        <w:gridCol w:w="1469"/>
        <w:gridCol w:w="1465"/>
        <w:gridCol w:w="1459"/>
      </w:tblGrid>
      <w:tr w:rsidR="002249D3" w:rsidRPr="00C54BC2" w:rsidTr="002249D3">
        <w:trPr>
          <w:trHeight w:val="15"/>
        </w:trPr>
        <w:tc>
          <w:tcPr>
            <w:tcW w:w="554" w:type="dxa"/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2249D3" w:rsidRPr="00C54BC2" w:rsidTr="002249D3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 xml:space="preserve">N </w:t>
            </w:r>
            <w:proofErr w:type="spellStart"/>
            <w:proofErr w:type="gramStart"/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п</w:t>
            </w:r>
            <w:proofErr w:type="spellEnd"/>
            <w:proofErr w:type="gramEnd"/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/</w:t>
            </w:r>
            <w:proofErr w:type="spellStart"/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п</w:t>
            </w:r>
            <w:proofErr w:type="spellEnd"/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Дата регистрации уведомления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 xml:space="preserve">Ф.И.О., замещаемая должность </w:t>
            </w:r>
            <w:proofErr w:type="gramStart"/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подавшего</w:t>
            </w:r>
            <w:proofErr w:type="gramEnd"/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 xml:space="preserve"> уведомление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Ф.И.О. должностного лица, принявшего уведомление, подпись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Краткое содержание уведомления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Сведения о результатах проверки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Сведения о принятом решении</w:t>
            </w:r>
          </w:p>
        </w:tc>
      </w:tr>
      <w:tr w:rsidR="002249D3" w:rsidRPr="00C54BC2" w:rsidTr="002249D3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5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</w:pPr>
            <w:r w:rsidRPr="00C54BC2">
              <w:rPr>
                <w:rFonts w:ascii="Times New Roman" w:eastAsia="Times New Roman" w:hAnsi="Times New Roman" w:cs="Times New Roman"/>
                <w:color w:val="2D2D2D"/>
                <w:sz w:val="17"/>
                <w:szCs w:val="17"/>
                <w:lang w:eastAsia="ru-RU"/>
              </w:rPr>
              <w:t>7</w:t>
            </w:r>
          </w:p>
        </w:tc>
      </w:tr>
      <w:tr w:rsidR="002249D3" w:rsidRPr="00C54BC2" w:rsidTr="002249D3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9D3" w:rsidRPr="00C54BC2" w:rsidTr="002249D3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49D3" w:rsidRPr="00C54BC2" w:rsidRDefault="002249D3" w:rsidP="00224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4796F" w:rsidRPr="00C54BC2" w:rsidRDefault="0094796F" w:rsidP="002249D3">
      <w:pPr>
        <w:shd w:val="clear" w:color="auto" w:fill="FFFFFF"/>
        <w:spacing w:before="303" w:after="182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94796F" w:rsidRPr="00C54BC2" w:rsidRDefault="0094796F" w:rsidP="002249D3">
      <w:pPr>
        <w:shd w:val="clear" w:color="auto" w:fill="FFFFFF"/>
        <w:spacing w:before="303" w:after="182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94796F" w:rsidRPr="00C54BC2" w:rsidRDefault="0094796F" w:rsidP="002249D3">
      <w:pPr>
        <w:shd w:val="clear" w:color="auto" w:fill="FFFFFF"/>
        <w:spacing w:before="303" w:after="182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94796F" w:rsidRPr="00C54BC2" w:rsidRDefault="0094796F" w:rsidP="002249D3">
      <w:pPr>
        <w:shd w:val="clear" w:color="auto" w:fill="FFFFFF"/>
        <w:spacing w:before="303" w:after="182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94796F" w:rsidRPr="00C54BC2" w:rsidRDefault="0094796F" w:rsidP="002249D3">
      <w:pPr>
        <w:shd w:val="clear" w:color="auto" w:fill="FFFFFF"/>
        <w:spacing w:before="303" w:after="182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94796F" w:rsidRPr="00C54BC2" w:rsidRDefault="0094796F" w:rsidP="002249D3">
      <w:pPr>
        <w:shd w:val="clear" w:color="auto" w:fill="FFFFFF"/>
        <w:spacing w:before="303" w:after="182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94796F" w:rsidRPr="00C54BC2" w:rsidRDefault="0094796F" w:rsidP="002249D3">
      <w:pPr>
        <w:shd w:val="clear" w:color="auto" w:fill="FFFFFF"/>
        <w:spacing w:before="303" w:after="182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94796F" w:rsidRPr="00C54BC2" w:rsidRDefault="0094796F" w:rsidP="002249D3">
      <w:pPr>
        <w:shd w:val="clear" w:color="auto" w:fill="FFFFFF"/>
        <w:spacing w:before="303" w:after="182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94796F" w:rsidRPr="00C54BC2" w:rsidRDefault="0094796F" w:rsidP="002249D3">
      <w:pPr>
        <w:shd w:val="clear" w:color="auto" w:fill="FFFFFF"/>
        <w:spacing w:before="303" w:after="182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94796F" w:rsidRPr="00C54BC2" w:rsidRDefault="0094796F" w:rsidP="002249D3">
      <w:pPr>
        <w:shd w:val="clear" w:color="auto" w:fill="FFFFFF"/>
        <w:spacing w:before="303" w:after="182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94796F" w:rsidRDefault="0094796F" w:rsidP="0094796F">
      <w:pPr>
        <w:shd w:val="clear" w:color="auto" w:fill="FFFFFF"/>
        <w:spacing w:before="303" w:after="182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C54BC2" w:rsidRDefault="00C54BC2" w:rsidP="0094796F">
      <w:pPr>
        <w:shd w:val="clear" w:color="auto" w:fill="FFFFFF"/>
        <w:spacing w:before="303" w:after="182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C54BC2" w:rsidRDefault="00C54BC2" w:rsidP="0094796F">
      <w:pPr>
        <w:shd w:val="clear" w:color="auto" w:fill="FFFFFF"/>
        <w:spacing w:before="303" w:after="182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C54BC2" w:rsidRDefault="00C54BC2" w:rsidP="0094796F">
      <w:pPr>
        <w:shd w:val="clear" w:color="auto" w:fill="FFFFFF"/>
        <w:spacing w:before="303" w:after="182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C54BC2" w:rsidRDefault="00C54BC2" w:rsidP="0094796F">
      <w:pPr>
        <w:shd w:val="clear" w:color="auto" w:fill="FFFFFF"/>
        <w:spacing w:before="303" w:after="182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C54BC2" w:rsidRDefault="00C54BC2" w:rsidP="0094796F">
      <w:pPr>
        <w:shd w:val="clear" w:color="auto" w:fill="FFFFFF"/>
        <w:spacing w:before="303" w:after="182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</w:p>
    <w:p w:rsidR="002249D3" w:rsidRPr="00C54BC2" w:rsidRDefault="002249D3" w:rsidP="0094796F">
      <w:pPr>
        <w:shd w:val="clear" w:color="auto" w:fill="FFFFFF"/>
        <w:spacing w:before="303" w:after="182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</w:pPr>
      <w:r w:rsidRPr="00C54BC2">
        <w:rPr>
          <w:rFonts w:ascii="Times New Roman" w:eastAsia="Times New Roman" w:hAnsi="Times New Roman" w:cs="Times New Roman"/>
          <w:color w:val="4C4C4C"/>
          <w:spacing w:val="1"/>
          <w:sz w:val="24"/>
          <w:szCs w:val="24"/>
          <w:lang w:eastAsia="ru-RU"/>
        </w:rPr>
        <w:t>Приложение 4. Талон-уведомление (форма)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Приложение 4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к Порядку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уведомления представителя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нанимателя (работодателя)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о фактах обращения в целях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склонения муниципального служащего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к совершению коррупционных</w:t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правонарушений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</w: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(форма)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br/>
        <w:t>┌════════════════════════════════════┬════════════════════════════════════‰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Талон-корешок N ____        │      Талон-уведомление N ____ 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                            │                             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│Уведомление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принято 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от</w:t>
      </w:r>
      <w:proofErr w:type="gram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             </w:t>
      </w: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│Уведомление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принято от       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│____________________________________│____________________________________│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(Ф.И.О. и должность муниципального │ (Ф.И.О. и должность муниципального │ </w:t>
      </w:r>
      <w:proofErr w:type="gramEnd"/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     служащего)             │             служащего)             │ </w:t>
      </w:r>
      <w:proofErr w:type="gramEnd"/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│Краткое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содержание уведомления      </w:t>
      </w: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│Краткое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содержание уведомления 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│____________________________________│____________________________________│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│____________________________________│____________________________________│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│____________________________________│____________________________________│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│____________________________________│____________________________________│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│____________________________________│____________________________________│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│____________________________________│____________________________________│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│____________________________________│____________________________________│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                            │                             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│Подпись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и должность </w:t>
      </w:r>
      <w:proofErr w:type="gram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лица, </w:t>
      </w: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принявшего│Уведомление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принято</w:t>
      </w:r>
      <w:proofErr w:type="gram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:         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│уведомление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                        │Ф.И.О. и должность лица, принявшего 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                            </w:t>
      </w: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│уведомление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                 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│____________________________________│____________________________________│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│____________________________________│____________________________________│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│____________________________________│____________________________________│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                            │                             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│"___" ____________ 20__ года        │"___" ____________ 20__ года 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                            │                             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                            </w:t>
      </w: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│Номер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по журналу регистрации 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                            </w:t>
      </w: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│уведомлений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                 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                            │____________________________________│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                            │                             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│Подпись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лица, получившего           </w:t>
      </w: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│Подпись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и должность муниципального 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│талон-уведомление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 xml:space="preserve"> </w:t>
      </w:r>
      <w:proofErr w:type="spellStart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__________________│служащего</w:t>
      </w:r>
      <w:proofErr w:type="spellEnd"/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, принявшего уведомление 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                                    │_____________________        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│"___" ____________ 20__ года        │"___" ____________ 20__ года        │ </w:t>
      </w:r>
    </w:p>
    <w:p w:rsidR="002249D3" w:rsidRPr="00C54BC2" w:rsidRDefault="002249D3" w:rsidP="002249D3">
      <w:pPr>
        <w:shd w:val="clear" w:color="auto" w:fill="FFFFFF"/>
        <w:spacing w:after="0" w:line="254" w:lineRule="atLeas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</w:pPr>
      <w:r w:rsidRPr="00C54BC2">
        <w:rPr>
          <w:rFonts w:ascii="Times New Roman" w:eastAsia="Times New Roman" w:hAnsi="Times New Roman" w:cs="Times New Roman"/>
          <w:color w:val="2D2D2D"/>
          <w:spacing w:val="1"/>
          <w:sz w:val="17"/>
          <w:szCs w:val="17"/>
          <w:lang w:eastAsia="ru-RU"/>
        </w:rPr>
        <w:t>└════════════════════════════════════</w:t>
      </w:r>
    </w:p>
    <w:p w:rsidR="00D35445" w:rsidRDefault="00D35445"/>
    <w:sectPr w:rsidR="00D35445" w:rsidSect="00C54BC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2249D3"/>
    <w:rsid w:val="000A006E"/>
    <w:rsid w:val="000F1DBF"/>
    <w:rsid w:val="001323D3"/>
    <w:rsid w:val="002249D3"/>
    <w:rsid w:val="0028766B"/>
    <w:rsid w:val="003879B6"/>
    <w:rsid w:val="0048343A"/>
    <w:rsid w:val="004F5156"/>
    <w:rsid w:val="00536BFD"/>
    <w:rsid w:val="005C7318"/>
    <w:rsid w:val="005D5E98"/>
    <w:rsid w:val="006A49B7"/>
    <w:rsid w:val="006E3CBD"/>
    <w:rsid w:val="006E4BF6"/>
    <w:rsid w:val="00714258"/>
    <w:rsid w:val="0073454D"/>
    <w:rsid w:val="007E226D"/>
    <w:rsid w:val="0094796F"/>
    <w:rsid w:val="009A418B"/>
    <w:rsid w:val="00A91D7D"/>
    <w:rsid w:val="00AA17EA"/>
    <w:rsid w:val="00C54BC2"/>
    <w:rsid w:val="00D35445"/>
    <w:rsid w:val="00E07D94"/>
    <w:rsid w:val="00E425E9"/>
    <w:rsid w:val="00E47A9E"/>
    <w:rsid w:val="00E90C81"/>
    <w:rsid w:val="00EE62B3"/>
    <w:rsid w:val="00F33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445"/>
  </w:style>
  <w:style w:type="paragraph" w:styleId="1">
    <w:name w:val="heading 1"/>
    <w:basedOn w:val="a"/>
    <w:link w:val="10"/>
    <w:uiPriority w:val="9"/>
    <w:qFormat/>
    <w:rsid w:val="00224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249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249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4BC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9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249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49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224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24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249D3"/>
    <w:rPr>
      <w:color w:val="0000FF"/>
      <w:u w:val="single"/>
    </w:rPr>
  </w:style>
  <w:style w:type="paragraph" w:customStyle="1" w:styleId="unformattext">
    <w:name w:val="unformattext"/>
    <w:basedOn w:val="a"/>
    <w:rsid w:val="00224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E22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E2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26D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C54BC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onsPlusTitle">
    <w:name w:val="ConsPlusTitle"/>
    <w:rsid w:val="00C54B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F51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Subtle Emphasis"/>
    <w:basedOn w:val="a0"/>
    <w:uiPriority w:val="19"/>
    <w:qFormat/>
    <w:rsid w:val="00EE62B3"/>
    <w:rPr>
      <w:i/>
      <w:iCs/>
      <w:color w:val="808080" w:themeColor="text1" w:themeTint="7F"/>
    </w:rPr>
  </w:style>
  <w:style w:type="paragraph" w:styleId="a7">
    <w:name w:val="No Spacing"/>
    <w:uiPriority w:val="1"/>
    <w:qFormat/>
    <w:rsid w:val="00E07D9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3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53574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  <w:divsChild>
                <w:div w:id="101847537">
                  <w:marLeft w:val="0"/>
                  <w:marRight w:val="0"/>
                  <w:marTop w:val="0"/>
                  <w:marBottom w:val="0"/>
                  <w:divBdr>
                    <w:top w:val="inset" w:sz="2" w:space="0" w:color="auto"/>
                    <w:left w:val="inset" w:sz="2" w:space="1" w:color="auto"/>
                    <w:bottom w:val="inset" w:sz="2" w:space="0" w:color="auto"/>
                    <w:right w:val="inset" w:sz="2" w:space="1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13526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13526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A6F0F-6018-4060-ADFA-2DF95DCAC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2850</Words>
  <Characters>16248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23</cp:revision>
  <cp:lastPrinted>2020-10-01T08:06:00Z</cp:lastPrinted>
  <dcterms:created xsi:type="dcterms:W3CDTF">2020-08-11T13:27:00Z</dcterms:created>
  <dcterms:modified xsi:type="dcterms:W3CDTF">2020-10-01T08:07:00Z</dcterms:modified>
</cp:coreProperties>
</file>